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1669"/>
        <w:tblW w:w="11701" w:type="dxa"/>
        <w:tblLook w:val="04A0" w:firstRow="1" w:lastRow="0" w:firstColumn="1" w:lastColumn="0" w:noHBand="0" w:noVBand="1"/>
      </w:tblPr>
      <w:tblGrid>
        <w:gridCol w:w="4904"/>
        <w:gridCol w:w="2265"/>
        <w:gridCol w:w="2266"/>
        <w:gridCol w:w="2266"/>
      </w:tblGrid>
      <w:tr w:rsidR="00C81965" w:rsidRPr="00C81965" w14:paraId="2C644AF2" w14:textId="77777777" w:rsidTr="008B0DBC">
        <w:tc>
          <w:tcPr>
            <w:tcW w:w="4904" w:type="dxa"/>
          </w:tcPr>
          <w:p w14:paraId="290CA743" w14:textId="1E40C22D" w:rsidR="00C81965" w:rsidRPr="00C81965" w:rsidRDefault="00C81965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KODU/ADI</w:t>
            </w:r>
          </w:p>
        </w:tc>
        <w:tc>
          <w:tcPr>
            <w:tcW w:w="2265" w:type="dxa"/>
          </w:tcPr>
          <w:p w14:paraId="65799073" w14:textId="264D9EB3" w:rsidR="00C81965" w:rsidRPr="00C81965" w:rsidRDefault="00C81965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266" w:type="dxa"/>
          </w:tcPr>
          <w:p w14:paraId="03A78730" w14:textId="1C667AF7" w:rsidR="00C81965" w:rsidRPr="00C81965" w:rsidRDefault="00C81965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266" w:type="dxa"/>
          </w:tcPr>
          <w:p w14:paraId="4CF9F622" w14:textId="5882802A" w:rsidR="00C81965" w:rsidRPr="00C81965" w:rsidRDefault="00C81965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C81965" w:rsidRPr="00C81965" w14:paraId="4775E2EB" w14:textId="77777777" w:rsidTr="008B0DBC">
        <w:tc>
          <w:tcPr>
            <w:tcW w:w="4904" w:type="dxa"/>
          </w:tcPr>
          <w:p w14:paraId="1E9C0287" w14:textId="4775BA10" w:rsidR="00C81965" w:rsidRPr="008B0DBC" w:rsidRDefault="00C81965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SSUS1060 Ağız ve Diş Sağlığının Korunması</w:t>
            </w:r>
          </w:p>
        </w:tc>
        <w:tc>
          <w:tcPr>
            <w:tcW w:w="2265" w:type="dxa"/>
          </w:tcPr>
          <w:p w14:paraId="6219BC00" w14:textId="199B599A" w:rsidR="00C81965" w:rsidRPr="00C81965" w:rsidRDefault="00C81965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Nisan 2025/ Salı</w:t>
            </w:r>
          </w:p>
        </w:tc>
        <w:tc>
          <w:tcPr>
            <w:tcW w:w="2266" w:type="dxa"/>
          </w:tcPr>
          <w:p w14:paraId="104E265E" w14:textId="2A0A25A6" w:rsidR="00C81965" w:rsidRPr="00C81965" w:rsidRDefault="00C81965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266" w:type="dxa"/>
          </w:tcPr>
          <w:p w14:paraId="212299E0" w14:textId="5EA729ED" w:rsidR="00C81965" w:rsidRPr="00C81965" w:rsidRDefault="00C81965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ve 3 nolu derslik</w:t>
            </w:r>
          </w:p>
        </w:tc>
      </w:tr>
      <w:tr w:rsidR="00C81965" w:rsidRPr="00C81965" w14:paraId="35F45B81" w14:textId="77777777" w:rsidTr="008B0DBC">
        <w:tc>
          <w:tcPr>
            <w:tcW w:w="4904" w:type="dxa"/>
          </w:tcPr>
          <w:p w14:paraId="108F2239" w14:textId="5715E091" w:rsidR="00C81965" w:rsidRPr="008B0DBC" w:rsidRDefault="00C81965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SSUS1061 Yoga </w:t>
            </w:r>
          </w:p>
        </w:tc>
        <w:tc>
          <w:tcPr>
            <w:tcW w:w="2265" w:type="dxa"/>
          </w:tcPr>
          <w:p w14:paraId="5E2097CE" w14:textId="3A8A8167" w:rsidR="00C81965" w:rsidRPr="00C81965" w:rsidRDefault="00C81965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Nisan 2025</w:t>
            </w:r>
          </w:p>
        </w:tc>
        <w:tc>
          <w:tcPr>
            <w:tcW w:w="2266" w:type="dxa"/>
          </w:tcPr>
          <w:p w14:paraId="236CB565" w14:textId="280A67AB" w:rsidR="00C81965" w:rsidRPr="00C81965" w:rsidRDefault="00C81965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266" w:type="dxa"/>
          </w:tcPr>
          <w:p w14:paraId="1C77AB53" w14:textId="4DDAFEA6" w:rsidR="00C81965" w:rsidRPr="00C81965" w:rsidRDefault="00C81965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 Odası</w:t>
            </w:r>
          </w:p>
        </w:tc>
      </w:tr>
    </w:tbl>
    <w:p w14:paraId="38B8F382" w14:textId="37283F03" w:rsidR="00CF1466" w:rsidRDefault="00C81965" w:rsidP="00C81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965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BA</w:t>
      </w:r>
      <w:r>
        <w:rPr>
          <w:rFonts w:ascii="Times New Roman" w:hAnsi="Times New Roman" w:cs="Times New Roman"/>
          <w:b/>
          <w:bCs/>
          <w:sz w:val="24"/>
          <w:szCs w:val="24"/>
        </w:rPr>
        <w:t>HAR</w:t>
      </w:r>
      <w:r w:rsidRPr="00C81965">
        <w:rPr>
          <w:rFonts w:ascii="Times New Roman" w:hAnsi="Times New Roman" w:cs="Times New Roman"/>
          <w:b/>
          <w:bCs/>
          <w:sz w:val="24"/>
          <w:szCs w:val="24"/>
        </w:rPr>
        <w:t xml:space="preserve"> DÖNEMİ ARA SINAV TAKVİMİ</w:t>
      </w:r>
    </w:p>
    <w:p w14:paraId="1E062764" w14:textId="03E05F09" w:rsidR="00460C69" w:rsidRDefault="00460C69" w:rsidP="00C81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(Diş Hekimliği Fakültesi Alan Dışı Seçmeli Dersleri)</w:t>
      </w:r>
    </w:p>
    <w:p w14:paraId="4D3F5E73" w14:textId="13173CAB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7D7F2C42" w14:textId="12D1CC67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159B389A" w14:textId="7ED733B9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20E840DC" w14:textId="090D0D1E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54BCFF87" w14:textId="71A3D0C1" w:rsidR="00C81965" w:rsidRDefault="00C81965" w:rsidP="00C81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C7FD7" w14:textId="0D111B2C" w:rsidR="00C81965" w:rsidRDefault="00C81965" w:rsidP="00C81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4C2612" w14:textId="5DAEBC54" w:rsidR="00C81965" w:rsidRDefault="001B092F" w:rsidP="00C8196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1B092F">
        <w:rPr>
          <w:rFonts w:ascii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1B09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1965">
        <w:rPr>
          <w:rFonts w:ascii="Times New Roman" w:hAnsi="Times New Roman" w:cs="Times New Roman"/>
          <w:sz w:val="24"/>
          <w:szCs w:val="24"/>
        </w:rPr>
        <w:t xml:space="preserve"> 1, 2 ve 3 nolu derslikler, Fakültemiz  -1. Katında bulunmaktadır.</w:t>
      </w:r>
    </w:p>
    <w:p w14:paraId="3AD9DE10" w14:textId="1E25AB6D" w:rsidR="00C81965" w:rsidRPr="00C81965" w:rsidRDefault="001B092F" w:rsidP="00C8196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1B092F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C81965" w:rsidRPr="001B0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92F">
        <w:rPr>
          <w:rFonts w:ascii="Times New Roman" w:hAnsi="Times New Roman" w:cs="Times New Roman"/>
          <w:b/>
          <w:bCs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965">
        <w:rPr>
          <w:rFonts w:ascii="Times New Roman" w:hAnsi="Times New Roman" w:cs="Times New Roman"/>
          <w:sz w:val="24"/>
          <w:szCs w:val="24"/>
        </w:rPr>
        <w:t>Yoga dersinin ara sınavı ödev şeklinde olup, dersin sorumlu öğretim üyesi</w:t>
      </w:r>
      <w:r>
        <w:rPr>
          <w:rFonts w:ascii="Times New Roman" w:hAnsi="Times New Roman" w:cs="Times New Roman"/>
          <w:sz w:val="24"/>
          <w:szCs w:val="24"/>
        </w:rPr>
        <w:t xml:space="preserve"> Dr. Merve ÖNDER’in</w:t>
      </w:r>
      <w:r w:rsidR="00C8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Fakültemiz 1. Katında bulunan Ağız, Diş ve Çene Radyolojisi Anabilim Dalındaki odasında</w:t>
      </w:r>
      <w:r w:rsidR="008B0D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tablodaki tarih ve saat aralığında olmak şartıyla </w:t>
      </w:r>
      <w:r w:rsidRPr="001B092F">
        <w:rPr>
          <w:rFonts w:ascii="Times New Roman" w:hAnsi="Times New Roman" w:cs="Times New Roman"/>
          <w:b/>
          <w:bCs/>
          <w:sz w:val="24"/>
          <w:szCs w:val="24"/>
        </w:rPr>
        <w:t>elden</w:t>
      </w:r>
      <w:r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sectPr w:rsidR="00C81965" w:rsidRPr="00C81965" w:rsidSect="00C81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1"/>
    <w:rsid w:val="001B092F"/>
    <w:rsid w:val="00460C69"/>
    <w:rsid w:val="006224E1"/>
    <w:rsid w:val="008B0DBC"/>
    <w:rsid w:val="00C81965"/>
    <w:rsid w:val="00C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65CA"/>
  <w15:chartTrackingRefBased/>
  <w15:docId w15:val="{4B4F92EB-89C1-4DA7-8F50-6C8A88C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NAS NALBANT</dc:creator>
  <cp:keywords/>
  <dc:description/>
  <cp:lastModifiedBy>Gözde NAS NALBANT</cp:lastModifiedBy>
  <cp:revision>15</cp:revision>
  <dcterms:created xsi:type="dcterms:W3CDTF">2025-03-20T09:01:00Z</dcterms:created>
  <dcterms:modified xsi:type="dcterms:W3CDTF">2025-03-20T09:15:00Z</dcterms:modified>
</cp:coreProperties>
</file>